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F34DD7">
        <w:rPr>
          <w:rFonts w:ascii="Times New Roman" w:hAnsi="Times New Roman"/>
          <w:b/>
          <w:sz w:val="24"/>
          <w:szCs w:val="24"/>
        </w:rPr>
        <w:t>1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2E20EA">
        <w:rPr>
          <w:rFonts w:ascii="Times New Roman" w:hAnsi="Times New Roman"/>
          <w:b/>
          <w:sz w:val="24"/>
          <w:szCs w:val="24"/>
        </w:rPr>
        <w:t>9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CE53C1">
        <w:rPr>
          <w:rFonts w:ascii="Times New Roman" w:hAnsi="Times New Roman" w:cs="Times New Roman"/>
          <w:sz w:val="24"/>
          <w:szCs w:val="24"/>
        </w:rPr>
        <w:t>01 февраля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AA4646">
        <w:rPr>
          <w:rFonts w:ascii="Times New Roman" w:hAnsi="Times New Roman" w:cs="Times New Roman"/>
          <w:sz w:val="24"/>
          <w:szCs w:val="24"/>
        </w:rPr>
        <w:t>9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2B3BC2">
        <w:rPr>
          <w:rFonts w:ascii="Times New Roman" w:hAnsi="Times New Roman"/>
          <w:sz w:val="24"/>
          <w:szCs w:val="24"/>
        </w:rPr>
        <w:t>, от 25 октября 2018 года № 396-п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:rsidR="000A7DC0" w:rsidRPr="00AA43B7" w:rsidRDefault="000A7DC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Pr="00CE5064" w:rsidRDefault="00CE5064" w:rsidP="00CE50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Кузнецова</w:t>
            </w:r>
          </w:p>
          <w:p w:rsidR="00CE5064" w:rsidRDefault="00CE5064" w:rsidP="00CE50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Инесса Юрьевна</w:t>
            </w: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Default="00C7713B" w:rsidP="00AA43B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E5064">
              <w:rPr>
                <w:rFonts w:ascii="Times New Roman" w:eastAsia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филиала </w:t>
            </w:r>
            <w:r w:rsidRPr="00CE5064">
              <w:rPr>
                <w:rFonts w:ascii="Times New Roman" w:eastAsia="Times New Roman" w:hAnsi="Times New Roman"/>
                <w:sz w:val="24"/>
                <w:szCs w:val="24"/>
              </w:rPr>
              <w:t>ООО «</w:t>
            </w:r>
            <w:r w:rsidR="00A8253C">
              <w:rPr>
                <w:rFonts w:ascii="Times New Roman" w:eastAsia="Times New Roman" w:hAnsi="Times New Roman"/>
                <w:sz w:val="24"/>
                <w:szCs w:val="24"/>
              </w:rPr>
              <w:t>Капитал МС</w:t>
            </w:r>
            <w:r w:rsidRPr="00CE5064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Ханты-Мансийском автономном округе – Югре </w:t>
            </w:r>
          </w:p>
          <w:p w:rsidR="00A8253C" w:rsidRDefault="00A8253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Default="005A2B68" w:rsidP="000A7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15103B" w:rsidRDefault="0015103B" w:rsidP="000A7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7DC0" w:rsidRPr="00AA43B7" w:rsidRDefault="000A7DC0" w:rsidP="000A7D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7C757B">
        <w:rPr>
          <w:rFonts w:ascii="Times New Roman" w:hAnsi="Times New Roman"/>
          <w:sz w:val="24"/>
          <w:szCs w:val="24"/>
        </w:rPr>
        <w:t>10</w:t>
      </w:r>
      <w:r w:rsidRPr="002D70CE">
        <w:rPr>
          <w:rFonts w:ascii="Times New Roman" w:hAnsi="Times New Roman"/>
          <w:sz w:val="24"/>
          <w:szCs w:val="24"/>
        </w:rPr>
        <w:t>.12.201</w:t>
      </w:r>
      <w:r w:rsidR="007C757B"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</w:t>
      </w:r>
      <w:r w:rsidR="007C757B">
        <w:rPr>
          <w:rFonts w:ascii="Times New Roman" w:hAnsi="Times New Roman"/>
          <w:sz w:val="24"/>
          <w:szCs w:val="24"/>
        </w:rPr>
        <w:t>506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7C757B">
        <w:rPr>
          <w:rFonts w:ascii="Times New Roman" w:hAnsi="Times New Roman"/>
          <w:sz w:val="24"/>
          <w:szCs w:val="24"/>
        </w:rPr>
        <w:t>9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</w:t>
      </w:r>
      <w:r w:rsidR="007C757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и 202</w:t>
      </w:r>
      <w:r w:rsidR="007C757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 w:rsidR="00AA1EEA"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>.12.201</w:t>
      </w:r>
      <w:r w:rsidR="00AA1EEA"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</w:t>
      </w:r>
      <w:r w:rsidR="00020F5F">
        <w:rPr>
          <w:rFonts w:ascii="Times New Roman" w:hAnsi="Times New Roman"/>
          <w:sz w:val="24"/>
          <w:szCs w:val="24"/>
        </w:rPr>
        <w:t>00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A1EEA">
        <w:rPr>
          <w:rFonts w:ascii="Times New Roman" w:hAnsi="Times New Roman"/>
          <w:sz w:val="24"/>
          <w:szCs w:val="24"/>
        </w:rPr>
        <w:t>9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</w:t>
      </w:r>
      <w:r w:rsidR="00AA1EEA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и 202</w:t>
      </w:r>
      <w:r w:rsidR="00AA1EE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9E5376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</w:t>
      </w:r>
      <w:r w:rsidRPr="002E20EA">
        <w:rPr>
          <w:rFonts w:ascii="Times New Roman" w:hAnsi="Times New Roman"/>
          <w:sz w:val="24"/>
          <w:szCs w:val="24"/>
        </w:rPr>
        <w:t xml:space="preserve">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</w:t>
      </w:r>
      <w:r w:rsidR="004435C5" w:rsidRPr="002E20EA">
        <w:rPr>
          <w:rFonts w:ascii="Times New Roman" w:hAnsi="Times New Roman"/>
          <w:sz w:val="24"/>
          <w:szCs w:val="24"/>
        </w:rPr>
        <w:t>5</w:t>
      </w:r>
      <w:r w:rsidRPr="002E20EA">
        <w:rPr>
          <w:rFonts w:ascii="Times New Roman" w:hAnsi="Times New Roman"/>
          <w:sz w:val="24"/>
          <w:szCs w:val="24"/>
        </w:rPr>
        <w:t xml:space="preserve"> частью 3 раздела </w:t>
      </w:r>
      <w:r w:rsidRPr="002E20EA">
        <w:rPr>
          <w:rFonts w:ascii="Times New Roman" w:hAnsi="Times New Roman"/>
          <w:sz w:val="24"/>
          <w:szCs w:val="24"/>
          <w:lang w:val="en-US"/>
        </w:rPr>
        <w:t>V</w:t>
      </w:r>
      <w:r w:rsidRPr="002E20EA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4435C5" w:rsidRPr="002E20EA">
        <w:rPr>
          <w:rFonts w:ascii="Times New Roman" w:hAnsi="Times New Roman"/>
          <w:sz w:val="24"/>
          <w:szCs w:val="24"/>
        </w:rPr>
        <w:t>9</w:t>
      </w:r>
      <w:r w:rsidRPr="002E20EA">
        <w:rPr>
          <w:rFonts w:ascii="Times New Roman" w:hAnsi="Times New Roman"/>
          <w:sz w:val="24"/>
          <w:szCs w:val="24"/>
        </w:rPr>
        <w:t xml:space="preserve"> год (далее – Тарифное соглашение) во </w:t>
      </w:r>
      <w:r w:rsidRPr="009E5376">
        <w:rPr>
          <w:rFonts w:ascii="Times New Roman" w:hAnsi="Times New Roman"/>
          <w:sz w:val="24"/>
          <w:szCs w:val="24"/>
        </w:rPr>
        <w:lastRenderedPageBreak/>
        <w:t>изменение и в дополнение Тарифного соглашения заключено настоящее Дополнительное соглашение о нижеследующем:</w:t>
      </w:r>
      <w:r w:rsidR="00F74600" w:rsidRPr="009E5376">
        <w:rPr>
          <w:rFonts w:ascii="Times New Roman" w:hAnsi="Times New Roman"/>
          <w:sz w:val="24"/>
          <w:szCs w:val="24"/>
        </w:rPr>
        <w:t xml:space="preserve"> </w:t>
      </w:r>
    </w:p>
    <w:p w:rsidR="00C71BE0" w:rsidRPr="009E5376" w:rsidRDefault="00F74600" w:rsidP="00C71BE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5376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9E5376" w:rsidRPr="009E5376" w:rsidRDefault="009E5376" w:rsidP="00FA749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" w:name="_Hlk500488493"/>
      <w:r w:rsidRPr="009E5376">
        <w:rPr>
          <w:rFonts w:ascii="Times New Roman" w:hAnsi="Times New Roman"/>
          <w:bCs/>
          <w:sz w:val="24"/>
          <w:szCs w:val="24"/>
        </w:rPr>
        <w:t>Абзац 28, пункта 6, раздела I исключить.</w:t>
      </w:r>
    </w:p>
    <w:p w:rsidR="009E5376" w:rsidRPr="009E5376" w:rsidRDefault="009E5376" w:rsidP="00FA749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5376">
        <w:rPr>
          <w:rFonts w:ascii="Times New Roman" w:hAnsi="Times New Roman"/>
          <w:bCs/>
          <w:sz w:val="24"/>
          <w:szCs w:val="24"/>
        </w:rPr>
        <w:t>Абзацы 38-55, пункта 6, раздела I изложить в новой редакции:</w:t>
      </w:r>
    </w:p>
    <w:p w:rsidR="009E5376" w:rsidRPr="009E5376" w:rsidRDefault="009E5376" w:rsidP="009E537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5376">
        <w:rPr>
          <w:rFonts w:ascii="Times New Roman" w:hAnsi="Times New Roman"/>
          <w:sz w:val="24"/>
          <w:szCs w:val="24"/>
        </w:rPr>
        <w:t>«</w:t>
      </w:r>
      <w:r w:rsidRPr="009E5376">
        <w:rPr>
          <w:rFonts w:ascii="Times New Roman" w:hAnsi="Times New Roman"/>
          <w:b/>
          <w:sz w:val="24"/>
          <w:szCs w:val="24"/>
        </w:rPr>
        <w:t>Стоматологическая помощь</w:t>
      </w:r>
      <w:r w:rsidRPr="009E5376">
        <w:rPr>
          <w:rFonts w:ascii="Times New Roman" w:hAnsi="Times New Roman"/>
          <w:sz w:val="24"/>
          <w:szCs w:val="24"/>
        </w:rPr>
        <w:t xml:space="preserve"> – медицинская помощь, направленная на профилактику, своевременную диагностику и лечение больных с заболеваниями челюстно-лицевой области.</w:t>
      </w:r>
    </w:p>
    <w:p w:rsidR="009E5376" w:rsidRPr="009E5376" w:rsidRDefault="009E5376" w:rsidP="009E537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5376">
        <w:rPr>
          <w:rFonts w:ascii="Times New Roman" w:hAnsi="Times New Roman"/>
          <w:b/>
          <w:sz w:val="24"/>
          <w:szCs w:val="24"/>
        </w:rPr>
        <w:t>Первичный прием в стоматологии</w:t>
      </w:r>
      <w:r w:rsidRPr="009E5376">
        <w:rPr>
          <w:rFonts w:ascii="Times New Roman" w:hAnsi="Times New Roman"/>
          <w:sz w:val="24"/>
          <w:szCs w:val="24"/>
        </w:rPr>
        <w:t xml:space="preserve"> – первое посещение в календарном году пациентом специалиста стоматологического профиля (за исключением врача-ортодонта) в одной медицинской организации.</w:t>
      </w:r>
    </w:p>
    <w:p w:rsidR="009E5376" w:rsidRPr="009E5376" w:rsidRDefault="009E5376" w:rsidP="009E537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5376">
        <w:rPr>
          <w:rFonts w:ascii="Times New Roman" w:hAnsi="Times New Roman"/>
          <w:b/>
          <w:sz w:val="24"/>
          <w:szCs w:val="24"/>
        </w:rPr>
        <w:t>Повторный прием в стоматологии</w:t>
      </w:r>
      <w:r w:rsidRPr="009E5376">
        <w:rPr>
          <w:rFonts w:ascii="Times New Roman" w:hAnsi="Times New Roman"/>
          <w:sz w:val="24"/>
          <w:szCs w:val="24"/>
        </w:rPr>
        <w:t xml:space="preserve"> – каждое последующее посещение в календарном году пациентом специалиста стоматологического профиля в одной медицинской организации.</w:t>
      </w:r>
    </w:p>
    <w:p w:rsidR="009E5376" w:rsidRPr="009E5376" w:rsidRDefault="009E5376" w:rsidP="009E537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5376">
        <w:rPr>
          <w:rFonts w:ascii="Times New Roman" w:hAnsi="Times New Roman"/>
          <w:b/>
          <w:sz w:val="24"/>
          <w:szCs w:val="24"/>
        </w:rPr>
        <w:t>Прием по диспансерному наблюдению в стоматологии</w:t>
      </w:r>
      <w:r w:rsidRPr="009E5376">
        <w:rPr>
          <w:rFonts w:ascii="Times New Roman" w:hAnsi="Times New Roman"/>
          <w:sz w:val="24"/>
          <w:szCs w:val="24"/>
        </w:rPr>
        <w:t xml:space="preserve"> – посещение врача-специалиста стоматологического профиля с целью динамического наблюдения за ранее пролеченным стоматологическим заболеванием.</w:t>
      </w:r>
    </w:p>
    <w:p w:rsidR="009E5376" w:rsidRPr="009E5376" w:rsidRDefault="009E5376" w:rsidP="009E537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5376">
        <w:rPr>
          <w:rFonts w:ascii="Times New Roman" w:hAnsi="Times New Roman"/>
          <w:b/>
          <w:sz w:val="24"/>
          <w:szCs w:val="24"/>
        </w:rPr>
        <w:t>Случай в стоматологии</w:t>
      </w:r>
      <w:r w:rsidRPr="009E5376">
        <w:rPr>
          <w:rFonts w:ascii="Times New Roman" w:hAnsi="Times New Roman"/>
          <w:sz w:val="24"/>
          <w:szCs w:val="24"/>
        </w:rPr>
        <w:t xml:space="preserve"> – лечение у пациента  стоматологических заболеваний, начавшийся от даты первичного или повторного приема врача-специалиста стоматологического  и содержащий один или несколько приемов, одну  или несколько  КСГ (или без КСГ),  простые и сложные медицинские услуги, не входящие в состав КСГ, и  законченный исходом «Выздоровление», «Улучшение», «Ремиссия», «Без перемен», «Лечение прервано по инициативе пациента»</w:t>
      </w:r>
    </w:p>
    <w:p w:rsidR="009E5376" w:rsidRPr="009E5376" w:rsidRDefault="009E5376" w:rsidP="009E537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5376">
        <w:rPr>
          <w:rFonts w:ascii="Times New Roman" w:hAnsi="Times New Roman"/>
          <w:b/>
          <w:sz w:val="24"/>
          <w:szCs w:val="24"/>
        </w:rPr>
        <w:t>Законченный случай в стоматологии</w:t>
      </w:r>
      <w:r w:rsidRPr="009E5376">
        <w:rPr>
          <w:rFonts w:ascii="Times New Roman" w:hAnsi="Times New Roman"/>
          <w:sz w:val="24"/>
          <w:szCs w:val="24"/>
        </w:rPr>
        <w:t xml:space="preserve"> – случай, начавшийся от даты первичного приема врача-специалиста стоматологического профиля в календарном году (за исключением врача-ортодонта)  и содержащий один или несколько приемов, одну  или несколько  КСГ (или без КСГ),  простые и сложные медицинские услуги, не входящие в состав КСГ, и  законченный исходом «Выздоровление».</w:t>
      </w:r>
    </w:p>
    <w:p w:rsidR="009E5376" w:rsidRPr="009E5376" w:rsidRDefault="009E5376" w:rsidP="009E537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5376">
        <w:rPr>
          <w:rFonts w:ascii="Times New Roman" w:hAnsi="Times New Roman"/>
          <w:sz w:val="24"/>
          <w:szCs w:val="24"/>
        </w:rPr>
        <w:t>Исход «Выздоровление» идентичен стоматологическим исходам:</w:t>
      </w:r>
    </w:p>
    <w:p w:rsidR="009E5376" w:rsidRPr="009E5376" w:rsidRDefault="009E5376" w:rsidP="009E537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5376">
        <w:rPr>
          <w:rFonts w:ascii="Times New Roman" w:hAnsi="Times New Roman"/>
          <w:b/>
          <w:sz w:val="24"/>
          <w:szCs w:val="24"/>
        </w:rPr>
        <w:t>Здоров</w:t>
      </w:r>
      <w:r w:rsidRPr="009E5376">
        <w:rPr>
          <w:rFonts w:ascii="Times New Roman" w:hAnsi="Times New Roman"/>
          <w:sz w:val="24"/>
          <w:szCs w:val="24"/>
        </w:rPr>
        <w:t xml:space="preserve"> - пациент, имеющий </w:t>
      </w:r>
      <w:proofErr w:type="spellStart"/>
      <w:r w:rsidRPr="009E5376">
        <w:rPr>
          <w:rFonts w:ascii="Times New Roman" w:hAnsi="Times New Roman"/>
          <w:sz w:val="24"/>
          <w:szCs w:val="24"/>
        </w:rPr>
        <w:t>кп</w:t>
      </w:r>
      <w:proofErr w:type="spellEnd"/>
      <w:r w:rsidRPr="009E537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5376">
        <w:rPr>
          <w:rFonts w:ascii="Times New Roman" w:hAnsi="Times New Roman"/>
          <w:sz w:val="24"/>
          <w:szCs w:val="24"/>
        </w:rPr>
        <w:t>кп+КПУ</w:t>
      </w:r>
      <w:proofErr w:type="spellEnd"/>
      <w:r w:rsidRPr="009E5376">
        <w:rPr>
          <w:rFonts w:ascii="Times New Roman" w:hAnsi="Times New Roman"/>
          <w:sz w:val="24"/>
          <w:szCs w:val="24"/>
        </w:rPr>
        <w:t>, КПУ, равный нулю и не нуждающийся в лечении.</w:t>
      </w:r>
    </w:p>
    <w:p w:rsidR="009E5376" w:rsidRPr="009E5376" w:rsidRDefault="009E5376" w:rsidP="009E537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5376">
        <w:rPr>
          <w:rFonts w:ascii="Times New Roman" w:hAnsi="Times New Roman"/>
          <w:b/>
          <w:sz w:val="24"/>
          <w:szCs w:val="24"/>
        </w:rPr>
        <w:t>Ранее санирован</w:t>
      </w:r>
      <w:r w:rsidRPr="009E5376">
        <w:rPr>
          <w:rFonts w:ascii="Times New Roman" w:hAnsi="Times New Roman"/>
          <w:sz w:val="24"/>
          <w:szCs w:val="24"/>
        </w:rPr>
        <w:t xml:space="preserve"> - пациент, имеющий </w:t>
      </w:r>
      <w:proofErr w:type="spellStart"/>
      <w:r w:rsidRPr="009E5376">
        <w:rPr>
          <w:rFonts w:ascii="Times New Roman" w:hAnsi="Times New Roman"/>
          <w:sz w:val="24"/>
          <w:szCs w:val="24"/>
        </w:rPr>
        <w:t>кп</w:t>
      </w:r>
      <w:proofErr w:type="spellEnd"/>
      <w:r w:rsidRPr="009E537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5376">
        <w:rPr>
          <w:rFonts w:ascii="Times New Roman" w:hAnsi="Times New Roman"/>
          <w:sz w:val="24"/>
          <w:szCs w:val="24"/>
        </w:rPr>
        <w:t>кп+КПУ</w:t>
      </w:r>
      <w:proofErr w:type="spellEnd"/>
      <w:r w:rsidRPr="009E5376">
        <w:rPr>
          <w:rFonts w:ascii="Times New Roman" w:hAnsi="Times New Roman"/>
          <w:sz w:val="24"/>
          <w:szCs w:val="24"/>
        </w:rPr>
        <w:t>, КПУ, более 0 и не нуждающийся в лечении.</w:t>
      </w:r>
    </w:p>
    <w:p w:rsidR="009E5376" w:rsidRPr="009E5376" w:rsidRDefault="009E5376" w:rsidP="009E537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5376">
        <w:rPr>
          <w:rFonts w:ascii="Times New Roman" w:hAnsi="Times New Roman"/>
          <w:b/>
          <w:sz w:val="24"/>
          <w:szCs w:val="24"/>
        </w:rPr>
        <w:t>Санирован</w:t>
      </w:r>
      <w:r w:rsidRPr="009E5376">
        <w:rPr>
          <w:rFonts w:ascii="Times New Roman" w:hAnsi="Times New Roman"/>
          <w:sz w:val="24"/>
          <w:szCs w:val="24"/>
        </w:rPr>
        <w:t xml:space="preserve"> - пациент, завершивший терапевтическое и хирургическое лечение твердых тканей зубов. </w:t>
      </w:r>
    </w:p>
    <w:p w:rsidR="009E5376" w:rsidRPr="009E5376" w:rsidRDefault="009E5376" w:rsidP="009E537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5376">
        <w:rPr>
          <w:rFonts w:ascii="Times New Roman" w:hAnsi="Times New Roman"/>
          <w:sz w:val="24"/>
          <w:szCs w:val="24"/>
        </w:rPr>
        <w:t xml:space="preserve">В один календарный год пациент может иметь только один из трех стоматологических исходов (или здоров, или ранее санирован, или санирован) в одной медицинской организации. </w:t>
      </w:r>
    </w:p>
    <w:p w:rsidR="009E5376" w:rsidRPr="009E5376" w:rsidRDefault="009E5376" w:rsidP="009E537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5376">
        <w:rPr>
          <w:rFonts w:ascii="Times New Roman" w:hAnsi="Times New Roman"/>
          <w:b/>
          <w:sz w:val="24"/>
          <w:szCs w:val="24"/>
        </w:rPr>
        <w:t>Незаконченный случай в стоматологии</w:t>
      </w:r>
      <w:r w:rsidRPr="009E5376">
        <w:rPr>
          <w:rFonts w:ascii="Times New Roman" w:hAnsi="Times New Roman"/>
          <w:sz w:val="24"/>
          <w:szCs w:val="24"/>
        </w:rPr>
        <w:t xml:space="preserve"> – случай, начавшийся от даты первичного или повторного приема врача-специалиста стоматологического профиля  и содержащий один или несколько приемов, одну  или несколько  КСГ (или без КСГ),  простые и сложные медицинские услуги, не входящие в состав КСГ, и  законченный исходом «Лечение прервано по инициативе пациента».</w:t>
      </w:r>
    </w:p>
    <w:p w:rsidR="009E5376" w:rsidRPr="009E5376" w:rsidRDefault="009E5376" w:rsidP="009E537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E5376">
        <w:rPr>
          <w:rFonts w:ascii="Times New Roman" w:hAnsi="Times New Roman"/>
          <w:b/>
          <w:sz w:val="24"/>
          <w:szCs w:val="24"/>
        </w:rPr>
        <w:t>Условная единица трудоемкости</w:t>
      </w:r>
      <w:r w:rsidRPr="009E5376">
        <w:rPr>
          <w:rFonts w:ascii="Times New Roman" w:hAnsi="Times New Roman"/>
          <w:sz w:val="24"/>
          <w:szCs w:val="24"/>
        </w:rPr>
        <w:t xml:space="preserve"> при оказании стоматологической помощи (далее – УЕТ) – норматив времени, затраченный на оказание медицинской помощи у специалистов стоматологического профиля и равный 10 минутам.</w:t>
      </w:r>
      <w:r>
        <w:rPr>
          <w:rFonts w:ascii="Times New Roman" w:hAnsi="Times New Roman"/>
          <w:sz w:val="24"/>
          <w:szCs w:val="24"/>
        </w:rPr>
        <w:t>»</w:t>
      </w:r>
    </w:p>
    <w:p w:rsidR="00F34DD7" w:rsidRPr="0060476A" w:rsidRDefault="0034785C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bookmarkStart w:id="2" w:name="_Hlk536516190"/>
      <w:r w:rsidRPr="002E20EA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2E20EA" w:rsidRPr="002E20EA">
        <w:rPr>
          <w:rFonts w:ascii="Times New Roman" w:hAnsi="Times New Roman" w:cs="Times New Roman"/>
          <w:bCs/>
          <w:sz w:val="24"/>
          <w:szCs w:val="24"/>
        </w:rPr>
        <w:t xml:space="preserve">2 «Перечень медицинских организаций, оказывающих медицинскую помощь в условиях </w:t>
      </w:r>
      <w:r w:rsidR="002E20EA" w:rsidRPr="0060476A">
        <w:rPr>
          <w:rFonts w:ascii="Times New Roman" w:hAnsi="Times New Roman" w:cs="Times New Roman"/>
          <w:bCs/>
          <w:sz w:val="24"/>
          <w:szCs w:val="24"/>
        </w:rPr>
        <w:t>дневного и круглосуточного стационаров, в разрезе структурных подразделений и уровней оказания медицинской помощи»</w:t>
      </w:r>
      <w:r w:rsidR="00AA4646" w:rsidRPr="006047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4DD7" w:rsidRPr="0060476A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Pr="0060476A">
        <w:rPr>
          <w:rFonts w:ascii="Times New Roman" w:hAnsi="Times New Roman" w:cs="Times New Roman"/>
          <w:sz w:val="24"/>
          <w:szCs w:val="24"/>
        </w:rPr>
        <w:t>1</w:t>
      </w:r>
      <w:r w:rsidR="00F34DD7" w:rsidRPr="0060476A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  <w:bookmarkEnd w:id="2"/>
    </w:p>
    <w:p w:rsidR="002E20EA" w:rsidRPr="0060476A" w:rsidRDefault="002E20EA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0476A">
        <w:rPr>
          <w:rFonts w:ascii="Times New Roman" w:hAnsi="Times New Roman" w:cs="Times New Roman"/>
          <w:bCs/>
          <w:sz w:val="24"/>
          <w:szCs w:val="24"/>
        </w:rPr>
        <w:t xml:space="preserve">Приложение 7 «Тарифы оплаты медицинской помощи при оказании в амбулаторных условиях» </w:t>
      </w:r>
      <w:r w:rsidRPr="0060476A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2 к настоящему дополнительному соглашению.</w:t>
      </w:r>
    </w:p>
    <w:p w:rsidR="001A5739" w:rsidRPr="0060476A" w:rsidRDefault="001A5739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0476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2E20EA" w:rsidRPr="0060476A">
        <w:rPr>
          <w:rFonts w:ascii="Times New Roman" w:hAnsi="Times New Roman" w:cs="Times New Roman"/>
          <w:bCs/>
          <w:sz w:val="24"/>
          <w:szCs w:val="24"/>
        </w:rPr>
        <w:t>13 «Методика расчёта подушевого финансирования скорой медицинской помощи и тарифа за вызов скорой медицинской помощи»</w:t>
      </w:r>
      <w:r w:rsidRPr="0060476A">
        <w:rPr>
          <w:rFonts w:ascii="Times New Roman" w:hAnsi="Times New Roman"/>
          <w:bCs/>
          <w:sz w:val="24"/>
          <w:szCs w:val="24"/>
        </w:rPr>
        <w:t xml:space="preserve"> </w:t>
      </w:r>
      <w:r w:rsidRPr="0060476A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2E20EA" w:rsidRPr="0060476A">
        <w:rPr>
          <w:rFonts w:ascii="Times New Roman" w:hAnsi="Times New Roman" w:cs="Times New Roman"/>
          <w:sz w:val="24"/>
          <w:szCs w:val="24"/>
        </w:rPr>
        <w:t>3</w:t>
      </w:r>
      <w:r w:rsidRPr="0060476A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2E20EA" w:rsidRPr="0060476A" w:rsidRDefault="002E20EA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0476A">
        <w:rPr>
          <w:rFonts w:ascii="Times New Roman" w:hAnsi="Times New Roman" w:cs="Times New Roman"/>
          <w:bCs/>
          <w:sz w:val="24"/>
          <w:szCs w:val="24"/>
        </w:rPr>
        <w:t>Приложение 14 «Перечень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оказания медицинской помощи в условиях дневного стационара на 2019 год»</w:t>
      </w:r>
      <w:r w:rsidRPr="0060476A">
        <w:rPr>
          <w:rFonts w:ascii="Times New Roman" w:hAnsi="Times New Roman"/>
          <w:bCs/>
          <w:sz w:val="24"/>
          <w:szCs w:val="24"/>
        </w:rPr>
        <w:t xml:space="preserve"> </w:t>
      </w:r>
      <w:r w:rsidRPr="0060476A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4 к настоящему дополнительному соглашению.</w:t>
      </w:r>
    </w:p>
    <w:p w:rsidR="002E20EA" w:rsidRPr="00A96987" w:rsidRDefault="002E20EA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0476A">
        <w:rPr>
          <w:rFonts w:ascii="Times New Roman" w:hAnsi="Times New Roman" w:cs="Times New Roman"/>
          <w:bCs/>
          <w:sz w:val="24"/>
          <w:szCs w:val="24"/>
        </w:rPr>
        <w:t>Приложение 20 «Таблица соответствия групп диагностических услуг (ГДУ) по лабораторным методам диагностики и медицинских услуг»</w:t>
      </w:r>
      <w:r w:rsidRPr="0060476A">
        <w:rPr>
          <w:rFonts w:ascii="Times New Roman" w:hAnsi="Times New Roman"/>
          <w:bCs/>
          <w:sz w:val="24"/>
          <w:szCs w:val="24"/>
        </w:rPr>
        <w:t xml:space="preserve"> </w:t>
      </w:r>
      <w:r w:rsidRPr="0060476A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</w:t>
      </w:r>
      <w:r w:rsidRPr="00A96987">
        <w:rPr>
          <w:rFonts w:ascii="Times New Roman" w:hAnsi="Times New Roman" w:cs="Times New Roman"/>
          <w:sz w:val="24"/>
          <w:szCs w:val="24"/>
        </w:rPr>
        <w:t>приложению 5 к настоящему дополнительному соглашению.</w:t>
      </w:r>
    </w:p>
    <w:p w:rsidR="00A96987" w:rsidRPr="00A96987" w:rsidRDefault="00A96987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A96987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A96987">
        <w:rPr>
          <w:rFonts w:ascii="Times New Roman" w:hAnsi="Times New Roman" w:cs="Times New Roman"/>
          <w:sz w:val="24"/>
          <w:szCs w:val="24"/>
        </w:rPr>
        <w:t>32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реестров»</w:t>
      </w:r>
      <w:r w:rsidRPr="00A96987">
        <w:rPr>
          <w:rFonts w:ascii="Times New Roman" w:hAnsi="Times New Roman"/>
          <w:bCs/>
          <w:sz w:val="24"/>
          <w:szCs w:val="24"/>
        </w:rPr>
        <w:t xml:space="preserve"> </w:t>
      </w:r>
      <w:r w:rsidRPr="00A96987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6 к настоящему дополнительному соглашению.</w:t>
      </w:r>
    </w:p>
    <w:p w:rsidR="002E20EA" w:rsidRPr="00A96987" w:rsidRDefault="002E20EA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A96987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A96987">
        <w:rPr>
          <w:rFonts w:ascii="Times New Roman" w:hAnsi="Times New Roman" w:cs="Times New Roman"/>
          <w:sz w:val="24"/>
          <w:szCs w:val="24"/>
        </w:rPr>
        <w:t>33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реестров»</w:t>
      </w:r>
      <w:r w:rsidRPr="00A96987">
        <w:rPr>
          <w:rFonts w:ascii="Times New Roman" w:hAnsi="Times New Roman"/>
          <w:bCs/>
          <w:sz w:val="24"/>
          <w:szCs w:val="24"/>
        </w:rPr>
        <w:t xml:space="preserve"> </w:t>
      </w:r>
      <w:r w:rsidRPr="00A9698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A96987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A9698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2E20EA" w:rsidRPr="00684F60" w:rsidRDefault="002E20EA" w:rsidP="002E20E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A96987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A96987">
        <w:rPr>
          <w:rFonts w:ascii="Times New Roman" w:hAnsi="Times New Roman" w:cs="Times New Roman"/>
          <w:sz w:val="24"/>
          <w:szCs w:val="24"/>
        </w:rPr>
        <w:t>34 «Порядок применения способов оплаты специализированной медицинской помощи, оказанной в условиях стационара с особенностями формирования реестров»</w:t>
      </w:r>
      <w:r w:rsidRPr="00A96987">
        <w:rPr>
          <w:rFonts w:ascii="Times New Roman" w:hAnsi="Times New Roman"/>
          <w:bCs/>
          <w:sz w:val="24"/>
          <w:szCs w:val="24"/>
        </w:rPr>
        <w:t xml:space="preserve"> </w:t>
      </w:r>
      <w:r w:rsidRPr="00A96987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Pr="00684F60">
        <w:rPr>
          <w:rFonts w:ascii="Times New Roman" w:hAnsi="Times New Roman" w:cs="Times New Roman"/>
          <w:sz w:val="24"/>
          <w:szCs w:val="24"/>
        </w:rPr>
        <w:t xml:space="preserve">в новой редакции согласно приложению </w:t>
      </w:r>
      <w:r w:rsidR="00A96987" w:rsidRPr="00684F60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684F60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684F60" w:rsidRPr="0015103B" w:rsidRDefault="00684F60" w:rsidP="002E20E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84F60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15103B">
        <w:rPr>
          <w:rFonts w:ascii="Times New Roman" w:hAnsi="Times New Roman" w:cs="Times New Roman"/>
          <w:sz w:val="24"/>
          <w:szCs w:val="24"/>
        </w:rPr>
        <w:t>37 «Виды расходов, оплачиваемые за счет средств ОМС»</w:t>
      </w:r>
      <w:r w:rsidRPr="0015103B">
        <w:rPr>
          <w:rFonts w:ascii="Times New Roman" w:hAnsi="Times New Roman"/>
          <w:bCs/>
          <w:sz w:val="24"/>
          <w:szCs w:val="24"/>
        </w:rPr>
        <w:t xml:space="preserve"> </w:t>
      </w:r>
      <w:r w:rsidRPr="0015103B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Pr="0015103B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15103B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15103B" w:rsidRPr="0015103B" w:rsidRDefault="0015103B" w:rsidP="002E20E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5103B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15103B">
        <w:rPr>
          <w:rFonts w:ascii="Times New Roman" w:hAnsi="Times New Roman" w:cs="Times New Roman"/>
          <w:sz w:val="24"/>
          <w:szCs w:val="24"/>
        </w:rPr>
        <w:t>38 «Особенности раздельного учета и контроля объемов предоставления медицинской помощи»</w:t>
      </w:r>
      <w:r w:rsidRPr="0015103B">
        <w:rPr>
          <w:rFonts w:ascii="Times New Roman" w:hAnsi="Times New Roman"/>
          <w:bCs/>
          <w:sz w:val="24"/>
          <w:szCs w:val="24"/>
        </w:rPr>
        <w:t xml:space="preserve"> </w:t>
      </w:r>
      <w:r w:rsidRPr="0015103B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5103B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A96987" w:rsidRPr="00684F60" w:rsidRDefault="00A96987" w:rsidP="002E20E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5103B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15103B">
        <w:rPr>
          <w:rFonts w:ascii="Times New Roman" w:hAnsi="Times New Roman" w:cs="Times New Roman"/>
          <w:sz w:val="24"/>
          <w:szCs w:val="24"/>
        </w:rPr>
        <w:t>39 «Перечень клинико-статистических групп в стоматологии для взрослого и детского населения»</w:t>
      </w:r>
      <w:r w:rsidRPr="0015103B">
        <w:rPr>
          <w:rFonts w:ascii="Times New Roman" w:hAnsi="Times New Roman"/>
          <w:bCs/>
          <w:sz w:val="24"/>
          <w:szCs w:val="24"/>
        </w:rPr>
        <w:t xml:space="preserve"> </w:t>
      </w:r>
      <w:r w:rsidRPr="0015103B">
        <w:rPr>
          <w:rFonts w:ascii="Times New Roman" w:hAnsi="Times New Roman" w:cs="Times New Roman"/>
          <w:sz w:val="24"/>
          <w:szCs w:val="24"/>
        </w:rPr>
        <w:t>изложить</w:t>
      </w:r>
      <w:r w:rsidRPr="00684F60">
        <w:rPr>
          <w:rFonts w:ascii="Times New Roman" w:hAnsi="Times New Roman" w:cs="Times New Roman"/>
          <w:sz w:val="24"/>
          <w:szCs w:val="24"/>
        </w:rPr>
        <w:t xml:space="preserve"> в новой редакции согласно приложению </w:t>
      </w:r>
      <w:r w:rsidR="00684F6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5103B">
        <w:rPr>
          <w:rFonts w:ascii="Times New Roman" w:hAnsi="Times New Roman" w:cs="Times New Roman"/>
          <w:sz w:val="24"/>
          <w:szCs w:val="24"/>
        </w:rPr>
        <w:t>1</w:t>
      </w:r>
      <w:r w:rsidRPr="00684F60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A96987" w:rsidRPr="00A96987" w:rsidRDefault="00A96987" w:rsidP="002E20E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84F60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684F60">
        <w:rPr>
          <w:rFonts w:ascii="Times New Roman" w:hAnsi="Times New Roman" w:cs="Times New Roman"/>
          <w:sz w:val="24"/>
          <w:szCs w:val="24"/>
        </w:rPr>
        <w:t>41 «Состав</w:t>
      </w:r>
      <w:r w:rsidRPr="00A96987">
        <w:rPr>
          <w:rFonts w:ascii="Times New Roman" w:hAnsi="Times New Roman" w:cs="Times New Roman"/>
          <w:sz w:val="24"/>
          <w:szCs w:val="24"/>
        </w:rPr>
        <w:t xml:space="preserve"> клинико-статистических групп в стоматологии для взрослого и детского населения»</w:t>
      </w:r>
      <w:r w:rsidRPr="00A96987">
        <w:rPr>
          <w:rFonts w:ascii="Times New Roman" w:hAnsi="Times New Roman"/>
          <w:bCs/>
          <w:sz w:val="24"/>
          <w:szCs w:val="24"/>
        </w:rPr>
        <w:t xml:space="preserve"> </w:t>
      </w:r>
      <w:r w:rsidRPr="00A9698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5103B">
        <w:rPr>
          <w:rFonts w:ascii="Times New Roman" w:hAnsi="Times New Roman" w:cs="Times New Roman"/>
          <w:sz w:val="24"/>
          <w:szCs w:val="24"/>
        </w:rPr>
        <w:t>2</w:t>
      </w:r>
      <w:r w:rsidRPr="00A9698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A96987" w:rsidRPr="00A96987" w:rsidRDefault="00A96987" w:rsidP="00A9698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A96987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A96987">
        <w:rPr>
          <w:rFonts w:ascii="Times New Roman" w:hAnsi="Times New Roman" w:cs="Times New Roman"/>
          <w:color w:val="000000"/>
          <w:sz w:val="24"/>
          <w:szCs w:val="24"/>
        </w:rPr>
        <w:t>42 «Простые и сложные медицинские услуги в стоматологии, не входящие в состав КСГ, и условия их применения»</w:t>
      </w:r>
      <w:r w:rsidRPr="00A96987">
        <w:rPr>
          <w:rFonts w:ascii="Times New Roman" w:hAnsi="Times New Roman"/>
          <w:bCs/>
          <w:sz w:val="24"/>
          <w:szCs w:val="24"/>
        </w:rPr>
        <w:t xml:space="preserve"> </w:t>
      </w:r>
      <w:r w:rsidRPr="00A9698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5103B">
        <w:rPr>
          <w:rFonts w:ascii="Times New Roman" w:hAnsi="Times New Roman" w:cs="Times New Roman"/>
          <w:sz w:val="24"/>
          <w:szCs w:val="24"/>
        </w:rPr>
        <w:t>3</w:t>
      </w:r>
      <w:r w:rsidRPr="00A9698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bookmarkEnd w:id="1"/>
    <w:p w:rsidR="00F74600" w:rsidRPr="0060476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96987">
        <w:rPr>
          <w:rFonts w:ascii="Times New Roman" w:hAnsi="Times New Roman"/>
          <w:sz w:val="24"/>
          <w:szCs w:val="24"/>
        </w:rPr>
        <w:t>Остальные условия Тарифного соглашения</w:t>
      </w:r>
      <w:r w:rsidRPr="0060476A">
        <w:rPr>
          <w:rFonts w:ascii="Times New Roman" w:hAnsi="Times New Roman"/>
          <w:sz w:val="24"/>
          <w:szCs w:val="24"/>
        </w:rPr>
        <w:t xml:space="preserve"> остаются неизменными.</w:t>
      </w:r>
    </w:p>
    <w:p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035150" w:rsidRPr="002E20EA" w:rsidRDefault="00D51589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3" w:name="_Hlk520710177"/>
      <w:r w:rsidRPr="002E20EA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8E0D4C" w:rsidRPr="002E20EA">
        <w:rPr>
          <w:rFonts w:ascii="Times New Roman" w:hAnsi="Times New Roman"/>
          <w:bCs/>
          <w:spacing w:val="-1"/>
          <w:sz w:val="24"/>
          <w:szCs w:val="24"/>
        </w:rPr>
        <w:t>января</w:t>
      </w:r>
      <w:r w:rsidRPr="002E20EA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8E0D4C" w:rsidRPr="002E20EA">
        <w:rPr>
          <w:rFonts w:ascii="Times New Roman" w:hAnsi="Times New Roman"/>
          <w:bCs/>
          <w:spacing w:val="-1"/>
          <w:sz w:val="24"/>
          <w:szCs w:val="24"/>
        </w:rPr>
        <w:t>9</w:t>
      </w:r>
      <w:r w:rsidRPr="002E20EA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34041F" w:rsidRPr="002E20EA">
        <w:rPr>
          <w:rFonts w:ascii="Times New Roman" w:hAnsi="Times New Roman"/>
          <w:bCs/>
          <w:spacing w:val="-1"/>
          <w:sz w:val="24"/>
          <w:szCs w:val="24"/>
        </w:rPr>
        <w:t>года,</w:t>
      </w:r>
      <w:r w:rsidRPr="002E20EA">
        <w:rPr>
          <w:rFonts w:ascii="Times New Roman" w:hAnsi="Times New Roman"/>
          <w:bCs/>
          <w:spacing w:val="-1"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8E0D4C" w:rsidRPr="002E20EA">
        <w:rPr>
          <w:rFonts w:ascii="Times New Roman" w:hAnsi="Times New Roman"/>
          <w:bCs/>
          <w:spacing w:val="-1"/>
          <w:sz w:val="24"/>
          <w:szCs w:val="24"/>
        </w:rPr>
        <w:t>января</w:t>
      </w:r>
      <w:r w:rsidRPr="002E20EA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8E0D4C" w:rsidRPr="002E20EA">
        <w:rPr>
          <w:rFonts w:ascii="Times New Roman" w:hAnsi="Times New Roman"/>
          <w:bCs/>
          <w:spacing w:val="-1"/>
          <w:sz w:val="24"/>
          <w:szCs w:val="24"/>
        </w:rPr>
        <w:t>9</w:t>
      </w:r>
      <w:r w:rsidRPr="002E20EA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bookmarkEnd w:id="3"/>
    <w:p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76A" w:rsidRDefault="0060476A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03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:rsidR="00C00BE2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:rsidR="0034785C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60476A" w:rsidRDefault="0060476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5103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ООО «</w:t>
      </w:r>
      <w:r w:rsidR="003F3CCC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И.Ю. Кузнецова</w:t>
      </w:r>
    </w:p>
    <w:p w:rsidR="00477ECB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60476A" w:rsidRDefault="0060476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5103B" w:rsidRPr="0015103B" w:rsidRDefault="001510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="00A84051"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резидент </w:t>
      </w:r>
      <w:r w:rsidR="008B14EB">
        <w:rPr>
          <w:rFonts w:ascii="Times New Roman" w:eastAsia="SimSun" w:hAnsi="Times New Roman" w:cs="Times New Roman"/>
          <w:sz w:val="24"/>
          <w:szCs w:val="24"/>
          <w:lang w:eastAsia="ru-RU"/>
        </w:rPr>
        <w:t>Н</w:t>
      </w:r>
      <w:r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>екоммерческого партнерства</w:t>
      </w:r>
      <w:r w:rsidR="00A84051"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  <w:r w:rsidR="0015103B"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1510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.В. Кичигин</w:t>
      </w:r>
    </w:p>
    <w:p w:rsidR="00477ECB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60476A" w:rsidRDefault="0060476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:rsidR="00D1000C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roofErr w:type="gramStart"/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:rsidR="00985A67" w:rsidRPr="00A84051" w:rsidRDefault="00985A67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85A67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04E1">
      <w:rPr>
        <w:noProof/>
      </w:rPr>
      <w:t>2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2"/>
  </w:num>
  <w:num w:numId="9">
    <w:abstractNumId w:val="11"/>
  </w:num>
  <w:num w:numId="10">
    <w:abstractNumId w:val="10"/>
  </w:num>
  <w:num w:numId="11">
    <w:abstractNumId w:val="0"/>
  </w:num>
  <w:num w:numId="12">
    <w:abstractNumId w:val="13"/>
  </w:num>
  <w:num w:numId="13">
    <w:abstractNumId w:val="7"/>
  </w:num>
  <w:num w:numId="14">
    <w:abstractNumId w:val="2"/>
  </w:num>
  <w:num w:numId="15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394E"/>
    <w:rsid w:val="00185DF6"/>
    <w:rsid w:val="0019054C"/>
    <w:rsid w:val="00190D53"/>
    <w:rsid w:val="001914B0"/>
    <w:rsid w:val="00197653"/>
    <w:rsid w:val="001A1643"/>
    <w:rsid w:val="001A1974"/>
    <w:rsid w:val="001A1B93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612A"/>
    <w:rsid w:val="001C206B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0476A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450A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1E3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064"/>
    <w:rsid w:val="00CE53C1"/>
    <w:rsid w:val="00CE5B68"/>
    <w:rsid w:val="00CE64A3"/>
    <w:rsid w:val="00CE78C3"/>
    <w:rsid w:val="00CF1208"/>
    <w:rsid w:val="00CF408E"/>
    <w:rsid w:val="00CF4320"/>
    <w:rsid w:val="00CF49F2"/>
    <w:rsid w:val="00CF701C"/>
    <w:rsid w:val="00CF7075"/>
    <w:rsid w:val="00CF7EAB"/>
    <w:rsid w:val="00D006BF"/>
    <w:rsid w:val="00D02A42"/>
    <w:rsid w:val="00D060B4"/>
    <w:rsid w:val="00D07E36"/>
    <w:rsid w:val="00D1000C"/>
    <w:rsid w:val="00D10781"/>
    <w:rsid w:val="00D14755"/>
    <w:rsid w:val="00D151E4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DD7"/>
    <w:rsid w:val="00F3699C"/>
    <w:rsid w:val="00F40774"/>
    <w:rsid w:val="00F407C7"/>
    <w:rsid w:val="00F4186B"/>
    <w:rsid w:val="00F423ED"/>
    <w:rsid w:val="00F447CB"/>
    <w:rsid w:val="00F448A2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736DA5"/>
  <w15:docId w15:val="{C50C9530-BEC4-421C-91A3-7FD59DBF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E79F7-B027-4903-B4AE-63ED691BF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4</Pages>
  <Words>1563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105</cp:revision>
  <cp:lastPrinted>2019-01-28T06:42:00Z</cp:lastPrinted>
  <dcterms:created xsi:type="dcterms:W3CDTF">2017-10-31T06:03:00Z</dcterms:created>
  <dcterms:modified xsi:type="dcterms:W3CDTF">2019-01-30T03:39:00Z</dcterms:modified>
</cp:coreProperties>
</file>